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84" w:rsidRPr="00F544DF" w:rsidRDefault="001D6D84" w:rsidP="00467906">
      <w:pPr>
        <w:spacing w:after="0" w:line="264" w:lineRule="auto"/>
        <w:ind w:left="6814" w:firstLine="266"/>
        <w:jc w:val="both"/>
        <w:rPr>
          <w:rFonts w:ascii="Times New Roman" w:hAnsi="Times New Roman" w:cs="Times New Roman"/>
        </w:rPr>
      </w:pPr>
      <w:bookmarkStart w:id="0" w:name="bookmark0"/>
      <w:bookmarkStart w:id="1" w:name="bookmark1"/>
      <w:r>
        <w:rPr>
          <w:noProof/>
          <w:lang w:eastAsia="ru-RU"/>
        </w:rPr>
        <w:pict>
          <v:rect id="Прямоугольник 1" o:spid="_x0000_s1026" style="position:absolute;left:0;text-align:left;margin-left:-6pt;margin-top:65.7pt;width:204pt;height:221.55pt;z-index:251658240;visibility:visible;mso-position-vertical-relative:page" strokecolor="white">
            <v:textbox>
              <w:txbxContent>
                <w:tbl>
                  <w:tblPr>
                    <w:tblW w:w="10187" w:type="dxa"/>
                    <w:tblInd w:w="-106" w:type="dxa"/>
                    <w:tblLook w:val="0000"/>
                  </w:tblPr>
                  <w:tblGrid>
                    <w:gridCol w:w="4207"/>
                    <w:gridCol w:w="5980"/>
                  </w:tblGrid>
                  <w:tr w:rsidR="001D6D84" w:rsidRPr="003F20CB">
                    <w:trPr>
                      <w:gridAfter w:val="1"/>
                      <w:wAfter w:w="6410" w:type="dxa"/>
                      <w:trHeight w:val="1412"/>
                    </w:trPr>
                    <w:tc>
                      <w:tcPr>
                        <w:tcW w:w="3777" w:type="dxa"/>
                      </w:tcPr>
                      <w:p w:rsidR="001D6D84" w:rsidRDefault="001D6D84" w:rsidP="0056416D">
                        <w:pPr>
                          <w:pStyle w:val="Caption"/>
                          <w:spacing w:line="240" w:lineRule="atLeast"/>
                          <w:jc w:val="center"/>
                        </w:pPr>
                        <w:r w:rsidRPr="00FF0875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9.5pt;height:48.75pt">
                              <v:imagedata r:id="rId4" r:href="rId5"/>
                            </v:shape>
                          </w:pict>
                        </w:r>
                      </w:p>
                      <w:p w:rsidR="001D6D84" w:rsidRPr="003F20CB" w:rsidRDefault="001D6D84" w:rsidP="0056416D">
                        <w:pPr>
                          <w:pStyle w:val="Caption"/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20CB">
                          <w:rPr>
                            <w:sz w:val="20"/>
                            <w:szCs w:val="20"/>
                          </w:rPr>
                          <w:t>Химический факультет</w:t>
                        </w:r>
                      </w:p>
                      <w:p w:rsidR="001D6D84" w:rsidRDefault="001D6D84" w:rsidP="0056416D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F20C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Московск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ий</w:t>
                        </w:r>
                        <w:r w:rsidRPr="003F20C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государственн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ый университет</w:t>
                        </w:r>
                        <w:r w:rsidRPr="003F20C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им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ени </w:t>
                        </w:r>
                        <w:r w:rsidRPr="003F20C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М.В.Ломоносова</w:t>
                        </w:r>
                      </w:p>
                      <w:p w:rsidR="001D6D84" w:rsidRPr="00D7571A" w:rsidRDefault="001D6D84" w:rsidP="00C640EC">
                        <w:pPr>
                          <w:spacing w:after="120" w:line="180" w:lineRule="exact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Ленинские горы, д.1, стр.3, Москва 119991, ГСП-1</w:t>
                        </w:r>
                      </w:p>
                      <w:p w:rsidR="001D6D84" w:rsidRPr="00D7571A" w:rsidRDefault="001D6D84" w:rsidP="00C640EC">
                        <w:pPr>
                          <w:spacing w:after="120" w:line="180" w:lineRule="exact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Тел.: +7(495)939-16-71,</w:t>
                        </w:r>
                      </w:p>
                      <w:p w:rsidR="001D6D84" w:rsidRPr="00D7571A" w:rsidRDefault="001D6D84" w:rsidP="00C640EC">
                        <w:pPr>
                          <w:spacing w:after="120" w:line="180" w:lineRule="exact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+7(495)939-47-51</w:t>
                        </w:r>
                      </w:p>
                      <w:p w:rsidR="001D6D84" w:rsidRPr="00D7571A" w:rsidRDefault="001D6D84" w:rsidP="00D7571A"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Факс: +7(495)932-88-46</w:t>
                        </w:r>
                      </w:p>
                      <w:p w:rsidR="001D6D84" w:rsidRPr="008B4BF0" w:rsidRDefault="001D6D84" w:rsidP="00C640EC">
                        <w:pPr>
                          <w:spacing w:after="120" w:line="180" w:lineRule="exact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service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017.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chem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msu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Pr="00D7571A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1D6D84" w:rsidRPr="00D7571A" w:rsidRDefault="001D6D84" w:rsidP="00D7571A">
                        <w:pPr>
                          <w:spacing w:line="180" w:lineRule="exact"/>
                          <w:jc w:val="center"/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</w:pPr>
                      </w:p>
                      <w:p w:rsidR="001D6D84" w:rsidRDefault="001D6D84" w:rsidP="0056416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B6FA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№___________________</w:t>
                        </w:r>
                      </w:p>
                      <w:p w:rsidR="001D6D84" w:rsidRPr="003F20CB" w:rsidRDefault="001D6D84" w:rsidP="001B6F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D6D84" w:rsidRPr="003F20CB">
                    <w:trPr>
                      <w:trHeight w:val="3760"/>
                    </w:trPr>
                    <w:tc>
                      <w:tcPr>
                        <w:tcW w:w="3777" w:type="dxa"/>
                      </w:tcPr>
                      <w:p w:rsidR="001D6D84" w:rsidRPr="001B6FA7" w:rsidRDefault="001D6D84" w:rsidP="001B6FA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10" w:type="dxa"/>
                        <w:vAlign w:val="center"/>
                      </w:tcPr>
                      <w:p w:rsidR="001D6D84" w:rsidRPr="003F20CB" w:rsidRDefault="001D6D84" w:rsidP="003F20CB">
                        <w:pPr>
                          <w:spacing w:before="120"/>
                          <w:ind w:left="723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6D84" w:rsidRPr="000168B3" w:rsidRDefault="001D6D84" w:rsidP="0046790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y="page"/>
          </v:rect>
        </w:pict>
      </w:r>
      <w:r w:rsidRPr="00F544DF">
        <w:rPr>
          <w:rFonts w:ascii="Times New Roman" w:hAnsi="Times New Roman" w:cs="Times New Roman"/>
        </w:rPr>
        <w:t>Утверждаю</w:t>
      </w:r>
    </w:p>
    <w:p w:rsidR="001D6D84" w:rsidRDefault="001D6D84" w:rsidP="00467906">
      <w:pPr>
        <w:spacing w:after="0" w:line="264" w:lineRule="auto"/>
        <w:ind w:left="567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И.о.декана Химического</w:t>
      </w:r>
      <w:r w:rsidRPr="0039054B">
        <w:rPr>
          <w:rFonts w:ascii="Times New Roman" w:hAnsi="Times New Roman" w:cs="Times New Roman"/>
          <w:u w:val="single"/>
        </w:rPr>
        <w:t xml:space="preserve"> факультета </w:t>
      </w:r>
    </w:p>
    <w:p w:rsidR="001D6D84" w:rsidRPr="0039054B" w:rsidRDefault="001D6D84" w:rsidP="00467906">
      <w:pPr>
        <w:spacing w:after="0" w:line="264" w:lineRule="auto"/>
        <w:ind w:left="5670"/>
        <w:jc w:val="center"/>
        <w:rPr>
          <w:rFonts w:ascii="Times New Roman" w:hAnsi="Times New Roman" w:cs="Times New Roman"/>
          <w:u w:val="single"/>
        </w:rPr>
      </w:pPr>
      <w:r w:rsidRPr="0039054B">
        <w:rPr>
          <w:rFonts w:ascii="Times New Roman" w:hAnsi="Times New Roman" w:cs="Times New Roman"/>
          <w:u w:val="single"/>
        </w:rPr>
        <w:t>МГУ имени М.В.Ломоносова</w:t>
      </w:r>
    </w:p>
    <w:p w:rsidR="001D6D84" w:rsidRDefault="001D6D84" w:rsidP="00467906">
      <w:pPr>
        <w:ind w:left="5400"/>
        <w:jc w:val="center"/>
        <w:rPr>
          <w:rFonts w:ascii="Times New Roman" w:hAnsi="Times New Roman" w:cs="Times New Roman"/>
          <w:u w:val="single"/>
        </w:rPr>
      </w:pPr>
      <w:r w:rsidRPr="0039054B">
        <w:rPr>
          <w:rFonts w:ascii="Times New Roman" w:hAnsi="Times New Roman" w:cs="Times New Roman"/>
          <w:u w:val="single"/>
        </w:rPr>
        <w:t>Профессор</w:t>
      </w:r>
      <w:r>
        <w:rPr>
          <w:rFonts w:ascii="Times New Roman" w:hAnsi="Times New Roman" w:cs="Times New Roman"/>
          <w:u w:val="single"/>
        </w:rPr>
        <w:t xml:space="preserve"> РАН, д.х.н. Карлов С.С.</w:t>
      </w:r>
    </w:p>
    <w:p w:rsidR="001D6D84" w:rsidRPr="008811AF" w:rsidRDefault="001D6D84" w:rsidP="00467906">
      <w:pPr>
        <w:ind w:left="5400"/>
        <w:jc w:val="center"/>
        <w:rPr>
          <w:rFonts w:ascii="Times New Roman" w:hAnsi="Times New Roman" w:cs="Times New Roman"/>
        </w:rPr>
      </w:pPr>
      <w:r w:rsidRPr="008811AF">
        <w:rPr>
          <w:rFonts w:ascii="Times New Roman" w:hAnsi="Times New Roman" w:cs="Times New Roman"/>
        </w:rPr>
        <w:t>_________________________</w:t>
      </w:r>
    </w:p>
    <w:p w:rsidR="001D6D84" w:rsidRPr="0039054B" w:rsidRDefault="001D6D84" w:rsidP="00467906">
      <w:pPr>
        <w:spacing w:before="240" w:after="0"/>
        <w:ind w:left="5398"/>
        <w:jc w:val="center"/>
        <w:rPr>
          <w:rFonts w:ascii="Times New Roman" w:hAnsi="Times New Roman" w:cs="Times New Roman"/>
          <w:u w:val="single"/>
        </w:rPr>
      </w:pPr>
      <w:r w:rsidRPr="0039054B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Pr="008B4BF0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</w:t>
      </w:r>
      <w:r w:rsidRPr="0039054B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                                 </w:t>
      </w:r>
      <w:r w:rsidRPr="0039054B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  <w:lang w:val="en-US"/>
        </w:rPr>
        <w:t> </w:t>
      </w:r>
      <w:r w:rsidRPr="0039054B">
        <w:rPr>
          <w:rFonts w:ascii="Times New Roman" w:hAnsi="Times New Roman" w:cs="Times New Roman"/>
          <w:u w:val="single"/>
        </w:rPr>
        <w:t>г.</w:t>
      </w:r>
    </w:p>
    <w:p w:rsidR="001D6D84" w:rsidRPr="002617D7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</w:rPr>
      </w:pPr>
    </w:p>
    <w:p w:rsidR="001D6D84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</w:rPr>
      </w:pPr>
      <w:bookmarkStart w:id="2" w:name="_GoBack"/>
      <w:bookmarkEnd w:id="2"/>
    </w:p>
    <w:p w:rsidR="001D6D84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</w:rPr>
      </w:pPr>
    </w:p>
    <w:p w:rsidR="001D6D84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</w:rPr>
      </w:pPr>
    </w:p>
    <w:p w:rsidR="001D6D84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</w:rPr>
      </w:pPr>
    </w:p>
    <w:p w:rsidR="001D6D84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</w:rPr>
      </w:pPr>
    </w:p>
    <w:p w:rsidR="001D6D84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val="en-US"/>
        </w:rPr>
      </w:pPr>
    </w:p>
    <w:p w:rsidR="001D6D84" w:rsidRPr="003C4E62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  <w:lang w:val="en-US"/>
        </w:rPr>
      </w:pPr>
    </w:p>
    <w:p w:rsidR="001D6D84" w:rsidRDefault="001D6D84" w:rsidP="00467906">
      <w:pPr>
        <w:pStyle w:val="10"/>
        <w:shd w:val="clear" w:color="auto" w:fill="auto"/>
        <w:spacing w:after="0" w:line="280" w:lineRule="exact"/>
        <w:rPr>
          <w:color w:val="000000"/>
          <w:sz w:val="24"/>
          <w:szCs w:val="24"/>
        </w:rPr>
      </w:pPr>
    </w:p>
    <w:p w:rsidR="001D6D84" w:rsidRPr="0039054B" w:rsidRDefault="001D6D84" w:rsidP="00467906">
      <w:pPr>
        <w:pStyle w:val="10"/>
        <w:shd w:val="clear" w:color="auto" w:fill="auto"/>
        <w:spacing w:after="0" w:line="280" w:lineRule="exact"/>
        <w:rPr>
          <w:sz w:val="24"/>
          <w:szCs w:val="24"/>
        </w:rPr>
      </w:pPr>
      <w:r w:rsidRPr="0039054B">
        <w:rPr>
          <w:color w:val="000000"/>
          <w:sz w:val="24"/>
          <w:szCs w:val="24"/>
        </w:rPr>
        <w:t>ЗАКЛЮЧЕНИЕ</w:t>
      </w:r>
      <w:bookmarkEnd w:id="0"/>
    </w:p>
    <w:p w:rsidR="001D6D84" w:rsidRPr="0039054B" w:rsidRDefault="001D6D84" w:rsidP="00467906">
      <w:pPr>
        <w:pStyle w:val="22"/>
        <w:shd w:val="clear" w:color="auto" w:fill="auto"/>
        <w:spacing w:before="0" w:after="0" w:line="280" w:lineRule="exact"/>
        <w:rPr>
          <w:sz w:val="24"/>
          <w:szCs w:val="24"/>
        </w:rPr>
      </w:pPr>
      <w:r w:rsidRPr="0039054B">
        <w:rPr>
          <w:color w:val="000000"/>
          <w:sz w:val="24"/>
          <w:szCs w:val="24"/>
        </w:rPr>
        <w:t>о возможности открытого опубликования</w:t>
      </w:r>
      <w:bookmarkEnd w:id="1"/>
    </w:p>
    <w:p w:rsidR="001D6D84" w:rsidRDefault="001D6D84">
      <w:pPr>
        <w:spacing w:before="120" w:after="0" w:line="264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u w:val="single"/>
          <w:lang w:eastAsia="ru-RU"/>
        </w:rPr>
        <w:t>статьи                                                                            в журнале "                                                   ", издаваемом "                                                                                                                         "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1D6D84" w:rsidRDefault="001D6D84" w:rsidP="00C873D6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Экспертная комиссия в составе: зам. декана по научно–инновационной работе, профессора, д.х.н. И.А. Родина и экспертов кафедры физической химии с.н.с., д.х.н. В.А. Иванова, с.н.с., к.х.н. Ю.Д. Ивакина, проф., д.х.н. С.Н. Ткаченко </w:t>
      </w:r>
      <w:r>
        <w:rPr>
          <w:rFonts w:ascii="Times New Roman" w:hAnsi="Times New Roman" w:cs="Times New Roman"/>
          <w:i/>
          <w:iCs/>
          <w:color w:val="000000"/>
          <w:shd w:val="clear" w:color="auto" w:fill="FFFF00"/>
          <w:lang w:eastAsia="ru-RU"/>
        </w:rPr>
        <w:t>(здесь и внизу оставить лишь двух любых экспертов кафедры</w:t>
      </w:r>
      <w:r>
        <w:rPr>
          <w:rFonts w:ascii="Times New Roman" w:hAnsi="Times New Roman" w:cs="Times New Roman"/>
          <w:color w:val="000000"/>
          <w:shd w:val="clear" w:color="auto" w:fill="FFFF00"/>
          <w:lang w:eastAsia="ru-RU"/>
        </w:rPr>
        <w:t>)</w:t>
      </w:r>
    </w:p>
    <w:p w:rsidR="001D6D84" w:rsidRDefault="001D6D84">
      <w:pPr>
        <w:spacing w:after="0" w:line="264" w:lineRule="auto"/>
        <w:ind w:right="-1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 период </w:t>
      </w:r>
      <w:r>
        <w:rPr>
          <w:rStyle w:val="20"/>
          <w:u w:val="none"/>
        </w:rPr>
        <w:t>с "_____" ___________ 2024 г. по "_____" ____________ 2024 г.</w:t>
      </w:r>
      <w:r>
        <w:rPr>
          <w:rFonts w:ascii="Times New Roman" w:hAnsi="Times New Roman" w:cs="Times New Roman"/>
          <w:color w:val="000000"/>
          <w:lang w:eastAsia="ru-RU"/>
        </w:rPr>
        <w:t xml:space="preserve"> провела экспертизу материалов </w:t>
      </w:r>
    </w:p>
    <w:p w:rsidR="001D6D84" w:rsidRDefault="001D6D84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статьи ФИО "                                                                                                                                         " </w:t>
      </w:r>
      <w:r>
        <w:rPr>
          <w:rFonts w:ascii="Times New Roman" w:hAnsi="Times New Roman" w:cs="Times New Roman"/>
          <w:color w:val="000000"/>
          <w:lang w:eastAsia="ru-RU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1D6D84" w:rsidRDefault="001D6D84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Руководствуясь Законом Российской Федерации "О государственной тайне", Перечнем сведений, отнесённых к государственной тайне, утверждённым Указом Президента Российской Федерации от 30 ноября 1995 г. </w:t>
      </w:r>
      <w:r>
        <w:rPr>
          <w:rFonts w:ascii="Times New Roman" w:hAnsi="Times New Roman" w:cs="Times New Roman"/>
          <w:color w:val="000000"/>
        </w:rPr>
        <w:t>№ </w:t>
      </w:r>
      <w:r>
        <w:rPr>
          <w:rFonts w:ascii="Times New Roman" w:hAnsi="Times New Roman" w:cs="Times New Roman"/>
          <w:color w:val="000000"/>
          <w:lang w:eastAsia="ru-RU"/>
        </w:rPr>
        <w:t xml:space="preserve">1203, а также Перечнем сведений от 2023г., подлежащих засекречиванию, </w:t>
      </w:r>
      <w:r>
        <w:rPr>
          <w:rStyle w:val="20"/>
          <w:u w:val="none"/>
        </w:rPr>
        <w:t>Министерства образования и науки РФ, комиссия установила:</w:t>
      </w:r>
    </w:p>
    <w:p w:rsidR="001D6D84" w:rsidRDefault="001D6D84" w:rsidP="00C873D6">
      <w:pPr>
        <w:spacing w:after="0" w:line="264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сведения, содержащиеся в рассматриваемых материалах, находятся в компетенции </w:t>
      </w:r>
    </w:p>
    <w:p w:rsidR="001D6D84" w:rsidRDefault="001D6D84" w:rsidP="00C873D6">
      <w:pPr>
        <w:spacing w:after="0" w:line="264" w:lineRule="auto"/>
        <w:jc w:val="both"/>
        <w:rPr>
          <w:rStyle w:val="20"/>
          <w:u w:val="none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Химического факультета </w:t>
      </w:r>
      <w:r>
        <w:rPr>
          <w:rStyle w:val="20"/>
        </w:rPr>
        <w:t>МГУ имени М.В. Ломоносова.</w:t>
      </w:r>
    </w:p>
    <w:p w:rsidR="001D6D84" w:rsidRDefault="001D6D84" w:rsidP="00C873D6">
      <w:pPr>
        <w:spacing w:after="0" w:line="264" w:lineRule="auto"/>
        <w:ind w:firstLine="318"/>
        <w:jc w:val="both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Сведения, содержащиеся в рассматриваемых материалах 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статьи </w:t>
      </w:r>
      <w:r>
        <w:rPr>
          <w:rFonts w:ascii="Times New Roman" w:hAnsi="Times New Roman" w:cs="Times New Roman"/>
          <w:color w:val="000000"/>
          <w:lang w:eastAsia="ru-RU"/>
        </w:rPr>
        <w:t xml:space="preserve">" ___________________________                                                              </w:t>
      </w:r>
    </w:p>
    <w:p w:rsidR="001D6D84" w:rsidRDefault="001D6D84">
      <w:pPr>
        <w:spacing w:before="120" w:after="0" w:line="264" w:lineRule="auto"/>
        <w:ind w:firstLine="31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" </w:t>
      </w:r>
      <w:r>
        <w:rPr>
          <w:rFonts w:ascii="Times New Roman" w:hAnsi="Times New Roman" w:cs="Times New Roman"/>
          <w:color w:val="000000"/>
          <w:lang w:eastAsia="ru-RU"/>
        </w:rPr>
        <w:t xml:space="preserve">не 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отнесённых к государственной тайне, утверждённому Указом Президента Российской Федерации от 30 ноября 1995 г. </w:t>
      </w:r>
      <w:r>
        <w:rPr>
          <w:rFonts w:ascii="Times New Roman" w:hAnsi="Times New Roman" w:cs="Times New Roman"/>
          <w:color w:val="000000"/>
        </w:rPr>
        <w:t>№ </w:t>
      </w:r>
      <w:r>
        <w:rPr>
          <w:rFonts w:ascii="Times New Roman" w:hAnsi="Times New Roman" w:cs="Times New Roman"/>
          <w:color w:val="000000"/>
          <w:lang w:eastAsia="ru-RU"/>
        </w:rPr>
        <w:t xml:space="preserve">1203,  Перечню сведений от 2023г., подлежащих засекречиванию, </w:t>
      </w:r>
      <w:r>
        <w:rPr>
          <w:rStyle w:val="20"/>
          <w:u w:val="none"/>
        </w:rPr>
        <w:t xml:space="preserve">Министерства образования и науки РФ – </w:t>
      </w:r>
      <w:r>
        <w:rPr>
          <w:rFonts w:ascii="Times New Roman" w:hAnsi="Times New Roman" w:cs="Times New Roman"/>
          <w:color w:val="000000"/>
          <w:lang w:eastAsia="ru-RU"/>
        </w:rPr>
        <w:t>не подлежат засекречиванию, и данные материалы могут быть открыто опубликованы.</w:t>
      </w:r>
    </w:p>
    <w:p w:rsidR="001D6D84" w:rsidRDefault="001D6D84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</w:p>
    <w:p w:rsidR="001D6D84" w:rsidRDefault="001D6D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 </w:t>
      </w:r>
      <w:r>
        <w:rPr>
          <w:rFonts w:ascii="Times New Roman" w:hAnsi="Times New Roman" w:cs="Times New Roman"/>
          <w:shd w:val="clear" w:color="auto" w:fill="FFFF00"/>
        </w:rPr>
        <w:t>(</w:t>
      </w:r>
      <w:r>
        <w:rPr>
          <w:rFonts w:ascii="Times New Roman" w:hAnsi="Times New Roman" w:cs="Times New Roman"/>
          <w:i/>
          <w:iCs/>
          <w:shd w:val="clear" w:color="auto" w:fill="FFFF00"/>
        </w:rPr>
        <w:t>здесь оставить лишь  двух любых экспертов кафедры и получить их подписи</w:t>
      </w:r>
      <w:r>
        <w:rPr>
          <w:rFonts w:ascii="Times New Roman" w:hAnsi="Times New Roman" w:cs="Times New Roman"/>
          <w:color w:val="000000"/>
          <w:shd w:val="clear" w:color="auto" w:fill="FFFF00"/>
          <w:lang w:eastAsia="ru-RU"/>
        </w:rPr>
        <w:t>)</w:t>
      </w:r>
    </w:p>
    <w:p w:rsidR="001D6D84" w:rsidRDefault="001D6D84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декана по научно–инновационной работе,</w:t>
      </w:r>
    </w:p>
    <w:p w:rsidR="001D6D84" w:rsidRDefault="001D6D84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профессор, д.х.н.</w:t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 w:rsidRPr="004679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И.А. Родин</w:t>
      </w:r>
    </w:p>
    <w:p w:rsidR="001D6D84" w:rsidRDefault="001D6D84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</w:p>
    <w:p w:rsidR="001D6D84" w:rsidRDefault="001D6D84">
      <w:pPr>
        <w:widowControl w:val="0"/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н. с., д.х.н.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Иванов</w:t>
      </w:r>
    </w:p>
    <w:p w:rsidR="001D6D84" w:rsidRDefault="001D6D84">
      <w:pPr>
        <w:widowControl w:val="0"/>
        <w:spacing w:after="0"/>
        <w:ind w:firstLine="360"/>
        <w:rPr>
          <w:rFonts w:ascii="Times New Roman" w:hAnsi="Times New Roman" w:cs="Times New Roman"/>
        </w:rPr>
      </w:pPr>
    </w:p>
    <w:p w:rsidR="001D6D84" w:rsidRDefault="001D6D84">
      <w:pPr>
        <w:widowControl w:val="0"/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н. с., к.х.н.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Ю.Д. Ивакин</w:t>
      </w:r>
    </w:p>
    <w:p w:rsidR="001D6D84" w:rsidRDefault="001D6D84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</w:p>
    <w:p w:rsidR="001D6D84" w:rsidRDefault="001D6D84" w:rsidP="003C4E62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проф., д.х.н.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С.Н. Ткаченко</w:t>
      </w:r>
    </w:p>
    <w:sectPr w:rsidR="001D6D84" w:rsidSect="009573AF">
      <w:pgSz w:w="11906" w:h="16838"/>
      <w:pgMar w:top="1134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AF"/>
    <w:rsid w:val="000168B3"/>
    <w:rsid w:val="0015595F"/>
    <w:rsid w:val="001B6FA7"/>
    <w:rsid w:val="001D6D84"/>
    <w:rsid w:val="002617D7"/>
    <w:rsid w:val="0033352F"/>
    <w:rsid w:val="0039054B"/>
    <w:rsid w:val="003C4E62"/>
    <w:rsid w:val="003F20CB"/>
    <w:rsid w:val="00467906"/>
    <w:rsid w:val="0046797B"/>
    <w:rsid w:val="004A540B"/>
    <w:rsid w:val="0056416D"/>
    <w:rsid w:val="008811AF"/>
    <w:rsid w:val="008B4BF0"/>
    <w:rsid w:val="009573AF"/>
    <w:rsid w:val="00B00CD0"/>
    <w:rsid w:val="00C640EC"/>
    <w:rsid w:val="00C82E7F"/>
    <w:rsid w:val="00C873D6"/>
    <w:rsid w:val="00D7571A"/>
    <w:rsid w:val="00F544DF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75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FF0875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uiPriority w:val="99"/>
    <w:rsid w:val="00FF0875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FF087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FF087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">
    <w:name w:val="Заголовок"/>
    <w:basedOn w:val="Normal"/>
    <w:next w:val="BodyText"/>
    <w:uiPriority w:val="99"/>
    <w:rsid w:val="009573A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73A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9573AF"/>
  </w:style>
  <w:style w:type="paragraph" w:styleId="Caption">
    <w:name w:val="caption"/>
    <w:basedOn w:val="Normal"/>
    <w:uiPriority w:val="99"/>
    <w:qFormat/>
    <w:rsid w:val="009573A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Указатель"/>
    <w:basedOn w:val="Normal"/>
    <w:uiPriority w:val="99"/>
    <w:rsid w:val="009573AF"/>
    <w:pPr>
      <w:suppressLineNumbers/>
    </w:pPr>
  </w:style>
  <w:style w:type="paragraph" w:customStyle="1" w:styleId="22">
    <w:name w:val="Заголовок №2"/>
    <w:basedOn w:val="Normal"/>
    <w:link w:val="21"/>
    <w:uiPriority w:val="99"/>
    <w:rsid w:val="00FF0875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customStyle="1" w:styleId="10">
    <w:name w:val="Заголовок №1"/>
    <w:basedOn w:val="Normal"/>
    <w:link w:val="1"/>
    <w:uiPriority w:val="99"/>
    <w:rsid w:val="00FF0875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FF08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DOCUME~1/AppData/Local/AppData/&#1040;&#1076;&#1084;&#1080;&#1085;&#1080;&#1089;&#1090;&#1088;&#1072;&#1090;&#1086;&#1088;/&#1056;&#1072;&#1073;&#1086;&#1095;&#1080;&#1081;%20&#1089;&#1090;&#1086;&#1083;/&#1056;&#1040;&#1041;&#1054;&#1058;&#1040;/&#1069;&#1052;&#1041;&#1051;&#1045;&#1052;&#1040;%2000/&#1069;&#1052;&#1041;&#1051;&#1045;&#1052;&#1040;%204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410</Words>
  <Characters>2337</Characters>
  <Application>Microsoft Office Outlook</Application>
  <DocSecurity>0</DocSecurity>
  <Lines>0</Lines>
  <Paragraphs>0</Paragraphs>
  <ScaleCrop>false</ScaleCrop>
  <Company>ABC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TROFIM</dc:creator>
  <cp:keywords/>
  <dc:description/>
  <cp:lastModifiedBy>ABC</cp:lastModifiedBy>
  <cp:revision>6</cp:revision>
  <cp:lastPrinted>2015-09-08T14:10:00Z</cp:lastPrinted>
  <dcterms:created xsi:type="dcterms:W3CDTF">2024-04-22T11:36:00Z</dcterms:created>
  <dcterms:modified xsi:type="dcterms:W3CDTF">2024-04-22T11:45:00Z</dcterms:modified>
</cp:coreProperties>
</file>